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BCC" w:rsidRPr="00410FEC" w:rsidP="00270BC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86MS0040-01-2025-000610-37</w:t>
      </w:r>
    </w:p>
    <w:p w:rsidR="00270BCC" w:rsidRPr="00410FEC" w:rsidP="00270BC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379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-2004/2025</w:t>
      </w:r>
    </w:p>
    <w:p w:rsidR="00270BCC" w:rsidRPr="00410FEC" w:rsidP="00270BCC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10FE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270BCC" w:rsidRPr="00410FEC" w:rsidP="00270BCC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FEC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70BCC" w:rsidRPr="00410FEC" w:rsidP="00270BCC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FEC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70BCC" w:rsidRPr="00410FEC" w:rsidP="00270BC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мая 2025 года                                                                                  г. Нефтеюганск</w:t>
      </w:r>
    </w:p>
    <w:p w:rsidR="00270BCC" w:rsidRPr="00410FEC" w:rsidP="00270BC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70BCC" w:rsidRPr="00410FEC" w:rsidP="00270BC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270BCC" w:rsidRPr="00410FEC" w:rsidP="00270BC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270BCC" w:rsidRPr="00410FEC" w:rsidP="00270BC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Профессиональной коллекторской организации «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Служба Взыскания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Чиркунову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270BCC" w:rsidRPr="00410FEC" w:rsidP="00270BC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270BCC" w:rsidRPr="00410FEC" w:rsidP="00270BCC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270BCC" w:rsidRPr="00410FEC" w:rsidP="00270BC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Профессиональной коллекторской организации «Региональная Служба Взыскания» к 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Чиркунову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FEC">
        <w:rPr>
          <w:rFonts w:ascii="Times New Roman" w:hAnsi="Times New Roman" w:cs="Times New Roman"/>
          <w:sz w:val="24"/>
          <w:szCs w:val="24"/>
        </w:rPr>
        <w:t xml:space="preserve">-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270BCC" w:rsidRPr="00410FEC" w:rsidP="00270BC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FEC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Чиркунова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Pr="00410FEC" w:rsidR="0074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10FE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10FEC" w:rsidR="00C7382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Профессиональной коллекторской организации «Региональная Служба Взыскания»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FEC" w:rsidR="00C73820">
        <w:rPr>
          <w:rFonts w:ascii="Times New Roman" w:eastAsia="Times New Roman" w:hAnsi="Times New Roman" w:cs="Times New Roman"/>
          <w:sz w:val="24"/>
          <w:szCs w:val="24"/>
          <w:lang w:eastAsia="ru-RU"/>
        </w:rPr>
        <w:t>7707782563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410FEC" w:rsidR="00C7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21.03.2016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410FEC" w:rsidR="00AD27CB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21.03.2016 по 06.03.2024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10FEC" w:rsidR="00AD27CB">
        <w:rPr>
          <w:rFonts w:ascii="Times New Roman" w:eastAsia="Times New Roman" w:hAnsi="Times New Roman" w:cs="Times New Roman"/>
          <w:sz w:val="24"/>
          <w:szCs w:val="24"/>
          <w:lang w:eastAsia="ru-RU"/>
        </w:rPr>
        <w:t>19 264 руб. 38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410FEC">
        <w:rPr>
          <w:rFonts w:ascii="Times New Roman" w:hAnsi="Times New Roman" w:cs="Times New Roman"/>
          <w:sz w:val="24"/>
          <w:szCs w:val="24"/>
        </w:rPr>
        <w:t>;</w:t>
      </w:r>
      <w:r w:rsidRPr="00410FEC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</w:t>
      </w:r>
      <w:r w:rsidRPr="00410FEC" w:rsidR="00AD27CB">
        <w:rPr>
          <w:rFonts w:ascii="Times New Roman" w:hAnsi="Times New Roman" w:cs="Times New Roman"/>
          <w:sz w:val="24"/>
          <w:szCs w:val="24"/>
        </w:rPr>
        <w:t>ной пошлины в размере 4000 руб.</w:t>
      </w:r>
      <w:r w:rsidRPr="00410FEC">
        <w:rPr>
          <w:rFonts w:ascii="Times New Roman" w:hAnsi="Times New Roman" w:cs="Times New Roman"/>
          <w:sz w:val="24"/>
          <w:szCs w:val="24"/>
        </w:rPr>
        <w:t>,</w:t>
      </w:r>
      <w:r w:rsidRPr="00410FEC">
        <w:rPr>
          <w:rFonts w:ascii="Times New Roman" w:hAnsi="Times New Roman" w:cs="Times New Roman"/>
          <w:sz w:val="24"/>
          <w:szCs w:val="24"/>
        </w:rPr>
        <w:t xml:space="preserve"> а всего</w:t>
      </w:r>
      <w:r w:rsidRPr="00410FEC">
        <w:rPr>
          <w:rFonts w:ascii="Times New Roman" w:hAnsi="Times New Roman" w:cs="Times New Roman"/>
          <w:sz w:val="24"/>
          <w:szCs w:val="24"/>
        </w:rPr>
        <w:t>:</w:t>
      </w:r>
      <w:r w:rsidRPr="00410FEC">
        <w:rPr>
          <w:rFonts w:ascii="Times New Roman" w:hAnsi="Times New Roman" w:cs="Times New Roman"/>
          <w:sz w:val="24"/>
          <w:szCs w:val="24"/>
        </w:rPr>
        <w:t xml:space="preserve"> </w:t>
      </w:r>
      <w:r w:rsidRPr="00410FEC" w:rsidR="00AD27CB">
        <w:rPr>
          <w:rFonts w:ascii="Times New Roman" w:hAnsi="Times New Roman" w:cs="Times New Roman"/>
          <w:sz w:val="24"/>
          <w:szCs w:val="24"/>
        </w:rPr>
        <w:t>23 264</w:t>
      </w:r>
      <w:r w:rsidRPr="00410FEC">
        <w:rPr>
          <w:rFonts w:ascii="Times New Roman" w:hAnsi="Times New Roman" w:cs="Times New Roman"/>
          <w:sz w:val="24"/>
          <w:szCs w:val="24"/>
        </w:rPr>
        <w:t xml:space="preserve"> (</w:t>
      </w:r>
      <w:r w:rsidRPr="00410FEC" w:rsidR="00AD27CB">
        <w:rPr>
          <w:rFonts w:ascii="Times New Roman" w:hAnsi="Times New Roman" w:cs="Times New Roman"/>
          <w:sz w:val="24"/>
          <w:szCs w:val="24"/>
        </w:rPr>
        <w:t>двадцать три тысячи</w:t>
      </w:r>
      <w:r w:rsidRPr="00410FEC" w:rsidR="000C3B49">
        <w:rPr>
          <w:rFonts w:ascii="Times New Roman" w:hAnsi="Times New Roman" w:cs="Times New Roman"/>
          <w:sz w:val="24"/>
          <w:szCs w:val="24"/>
        </w:rPr>
        <w:t xml:space="preserve"> двести шестьдесят четыре</w:t>
      </w:r>
      <w:r w:rsidRPr="00410FEC" w:rsidR="00AD27CB">
        <w:rPr>
          <w:rFonts w:ascii="Times New Roman" w:hAnsi="Times New Roman" w:cs="Times New Roman"/>
          <w:sz w:val="24"/>
          <w:szCs w:val="24"/>
        </w:rPr>
        <w:t>) рубл</w:t>
      </w:r>
      <w:r w:rsidRPr="00410FEC" w:rsidR="000C3B49">
        <w:rPr>
          <w:rFonts w:ascii="Times New Roman" w:hAnsi="Times New Roman" w:cs="Times New Roman"/>
          <w:sz w:val="24"/>
          <w:szCs w:val="24"/>
        </w:rPr>
        <w:t>я</w:t>
      </w:r>
      <w:r w:rsidRPr="00410FEC" w:rsidR="00AD27CB">
        <w:rPr>
          <w:rFonts w:ascii="Times New Roman" w:hAnsi="Times New Roman" w:cs="Times New Roman"/>
          <w:sz w:val="24"/>
          <w:szCs w:val="24"/>
        </w:rPr>
        <w:t xml:space="preserve"> 38</w:t>
      </w:r>
      <w:r w:rsidRPr="00410FEC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270BCC" w:rsidRPr="00410FEC" w:rsidP="00270BC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</w:t>
      </w: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судебном заседании; в течение пятнадцати дней со дня объявления резолютивной части</w:t>
      </w:r>
      <w:r w:rsidRPr="00410FEC">
        <w:rPr>
          <w:rFonts w:ascii="Times New Roman" w:hAnsi="Times New Roman" w:cs="Times New Roman"/>
          <w:sz w:val="24"/>
          <w:szCs w:val="24"/>
        </w:rPr>
        <w:t xml:space="preserve"> </w:t>
      </w: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270BCC" w:rsidRPr="00410FEC" w:rsidP="00270BC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</w:t>
      </w: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оступления от лиц, участвующих в деле, их представителей соответствующего заявления. </w:t>
      </w:r>
    </w:p>
    <w:p w:rsidR="00270BCC" w:rsidRPr="00410FEC" w:rsidP="00270BC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270BCC" w:rsidRPr="00410FEC" w:rsidP="00270BC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</w:t>
      </w: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70BCC" w:rsidRPr="00410FEC" w:rsidP="00270BC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</w:t>
      </w: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</w:t>
      </w:r>
      <w:r w:rsidRPr="0041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270BCC" w:rsidRPr="00410FEC" w:rsidP="00270BCC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BCC" w:rsidRPr="00410FEC" w:rsidP="00270B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0FEC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  <w:r w:rsidRPr="00410F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10FEC">
        <w:rPr>
          <w:rFonts w:ascii="Times New Roman" w:hAnsi="Times New Roman" w:cs="Times New Roman"/>
          <w:sz w:val="24"/>
          <w:szCs w:val="24"/>
        </w:rPr>
        <w:t xml:space="preserve">                                   Т.П. Постовалова</w:t>
      </w:r>
    </w:p>
    <w:p w:rsidR="00270BCC" w:rsidRPr="00410FEC" w:rsidP="00270BCC">
      <w:pPr>
        <w:rPr>
          <w:rFonts w:ascii="Times New Roman" w:hAnsi="Times New Roman" w:cs="Times New Roman"/>
          <w:sz w:val="24"/>
          <w:szCs w:val="24"/>
        </w:rPr>
      </w:pPr>
    </w:p>
    <w:p w:rsidR="00270BCC" w:rsidRPr="00410FEC" w:rsidP="00270BCC">
      <w:pPr>
        <w:rPr>
          <w:rFonts w:ascii="Times New Roman" w:hAnsi="Times New Roman" w:cs="Times New Roman"/>
          <w:sz w:val="24"/>
          <w:szCs w:val="24"/>
        </w:rPr>
      </w:pPr>
    </w:p>
    <w:p w:rsidR="006F24AE" w:rsidRPr="00410FEC">
      <w:pPr>
        <w:rPr>
          <w:rFonts w:ascii="Times New Roman" w:hAnsi="Times New Roman" w:cs="Times New Roman"/>
          <w:sz w:val="24"/>
          <w:szCs w:val="24"/>
        </w:rPr>
      </w:pPr>
    </w:p>
    <w:sectPr w:rsidSect="00A11A6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05"/>
    <w:rsid w:val="000C3B49"/>
    <w:rsid w:val="00270BCC"/>
    <w:rsid w:val="00410FEC"/>
    <w:rsid w:val="006F24AE"/>
    <w:rsid w:val="00740670"/>
    <w:rsid w:val="00837205"/>
    <w:rsid w:val="00AD27CB"/>
    <w:rsid w:val="00B30FAA"/>
    <w:rsid w:val="00C73820"/>
    <w:rsid w:val="00ED0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A8F61A-F2FF-437B-A139-F176B92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BC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0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